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126"/>
        <w:gridCol w:w="3226"/>
      </w:tblGrid>
      <w:tr w:rsidR="008F77F6" w:rsidRPr="00DE2BC0" w:rsidTr="00210863">
        <w:trPr>
          <w:trHeight w:val="828"/>
        </w:trPr>
        <w:tc>
          <w:tcPr>
            <w:tcW w:w="606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9870E8" w:rsidRDefault="00FF7F5E" w:rsidP="00BB661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Ceny předsedy R</w:t>
            </w:r>
            <w:r w:rsidR="003C09E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ady 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820005" w:rsidRDefault="00820005" w:rsidP="00DB280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B2800">
              <w:rPr>
                <w:rFonts w:ascii="Arial" w:hAnsi="Arial" w:cs="Arial"/>
                <w:b/>
                <w:color w:val="0070C0"/>
                <w:sz w:val="28"/>
                <w:szCs w:val="28"/>
              </w:rPr>
              <w:t>59</w:t>
            </w:r>
            <w:r w:rsidR="00B100A9"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DB2800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4F108E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Dvořák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8111F" w:rsidP="00DB280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Kodetová, Odbor RVV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>srpen 20</w:t>
            </w:r>
            <w:r w:rsidR="00DB2800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9A27AD">
        <w:trPr>
          <w:trHeight w:val="351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8326F" w:rsidRDefault="0018326F" w:rsidP="0018326F">
            <w:pPr>
              <w:spacing w:after="120"/>
              <w:jc w:val="both"/>
              <w:rPr>
                <w:rFonts w:ascii="Arial" w:hAnsi="Arial" w:cs="Arial"/>
                <w:bCs/>
                <w:color w:val="333333"/>
                <w:sz w:val="22"/>
                <w:szCs w:val="22"/>
              </w:rPr>
            </w:pP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Cena předsedy Rady pro výzkum, vývoj a inovace (dá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le jen „Cena předsedy Rady“) za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propagaci nebo popularizaci výzkumu, experimentálního vývoje a inovací se uděluje podle § 2 odst. 2 písm. a) nařízení vlády č. 71/2013 Sb., o podmínkách pro ocenění výsledků výzkumu, experimentálního vývoje a inovací, ve znění nařízení vlády č. 66/2016 Sb.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Statut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em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Ceny př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edsedy Rady pro výzkum, vývoj 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inovace </w:t>
            </w:r>
            <w:r w:rsidRPr="0018326F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za propagaci nebo popularizaci výzkumu, experimentálního vývoje a inovací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. 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 xml:space="preserve"> Cenu předsedy Rady uděluje její předseda.</w:t>
            </w:r>
          </w:p>
          <w:p w:rsidR="00DC5FE9" w:rsidRPr="00DE2BC0" w:rsidRDefault="009A27AD" w:rsidP="00692C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Toto ocenění je poskytováno z výdajů na výzkum, experimentální vývoj a inovace z rozpočtové kapitoly Úřadu vlády České republiky a lze jej udělit v jednom kalendářním roce pouze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jedné osobě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až do výše 500 000 Kč.</w:t>
            </w:r>
          </w:p>
        </w:tc>
      </w:tr>
      <w:tr w:rsidR="008F77F6" w:rsidRPr="00DE2BC0" w:rsidTr="00482E30">
        <w:trPr>
          <w:trHeight w:val="107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D2679" w:rsidRPr="00482E30" w:rsidRDefault="0018326F" w:rsidP="00482E30">
            <w:pPr>
              <w:spacing w:before="12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F108E">
              <w:rPr>
                <w:rFonts w:ascii="Arial" w:hAnsi="Arial" w:cs="Arial"/>
                <w:bCs/>
                <w:sz w:val="22"/>
                <w:szCs w:val="22"/>
              </w:rPr>
              <w:t xml:space="preserve">Informace o </w:t>
            </w:r>
            <w:r w:rsidR="00764E6C">
              <w:rPr>
                <w:rFonts w:ascii="Arial" w:hAnsi="Arial" w:cs="Arial"/>
                <w:bCs/>
                <w:sz w:val="22"/>
                <w:szCs w:val="22"/>
              </w:rPr>
              <w:t>nominovaném</w:t>
            </w:r>
          </w:p>
        </w:tc>
      </w:tr>
    </w:tbl>
    <w:p w:rsidR="00F86D54" w:rsidRDefault="00DE7336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C97" w:rsidRDefault="00745C97" w:rsidP="008F77F6">
      <w:r>
        <w:separator/>
      </w:r>
    </w:p>
  </w:endnote>
  <w:endnote w:type="continuationSeparator" w:id="0">
    <w:p w:rsidR="00745C97" w:rsidRDefault="00745C9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C97" w:rsidRDefault="00745C97" w:rsidP="008F77F6">
      <w:r>
        <w:separator/>
      </w:r>
    </w:p>
  </w:footnote>
  <w:footnote w:type="continuationSeparator" w:id="0">
    <w:p w:rsidR="00745C97" w:rsidRDefault="00745C9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65868"/>
    <w:rsid w:val="00075E9B"/>
    <w:rsid w:val="00085455"/>
    <w:rsid w:val="00095B2C"/>
    <w:rsid w:val="000C4A33"/>
    <w:rsid w:val="000D6C28"/>
    <w:rsid w:val="00115DD5"/>
    <w:rsid w:val="0018326F"/>
    <w:rsid w:val="001F1972"/>
    <w:rsid w:val="00210863"/>
    <w:rsid w:val="00237006"/>
    <w:rsid w:val="00240CAC"/>
    <w:rsid w:val="00260B64"/>
    <w:rsid w:val="00276B50"/>
    <w:rsid w:val="002A18DA"/>
    <w:rsid w:val="002F01DD"/>
    <w:rsid w:val="0031020D"/>
    <w:rsid w:val="00350132"/>
    <w:rsid w:val="00360293"/>
    <w:rsid w:val="003675E0"/>
    <w:rsid w:val="0038111F"/>
    <w:rsid w:val="00387B05"/>
    <w:rsid w:val="003A2B81"/>
    <w:rsid w:val="003C09E4"/>
    <w:rsid w:val="003D2679"/>
    <w:rsid w:val="004327D1"/>
    <w:rsid w:val="00471567"/>
    <w:rsid w:val="00482E30"/>
    <w:rsid w:val="00494A1F"/>
    <w:rsid w:val="004A3847"/>
    <w:rsid w:val="004B1283"/>
    <w:rsid w:val="004B1A52"/>
    <w:rsid w:val="004F108E"/>
    <w:rsid w:val="004F3AD7"/>
    <w:rsid w:val="00533F37"/>
    <w:rsid w:val="005D2231"/>
    <w:rsid w:val="006152F9"/>
    <w:rsid w:val="0063335D"/>
    <w:rsid w:val="00644EC1"/>
    <w:rsid w:val="00646D8B"/>
    <w:rsid w:val="00660AAF"/>
    <w:rsid w:val="00681D93"/>
    <w:rsid w:val="00692C81"/>
    <w:rsid w:val="006C3B73"/>
    <w:rsid w:val="006D422E"/>
    <w:rsid w:val="00713180"/>
    <w:rsid w:val="007316D6"/>
    <w:rsid w:val="00745C97"/>
    <w:rsid w:val="0074638B"/>
    <w:rsid w:val="00747670"/>
    <w:rsid w:val="00764E6C"/>
    <w:rsid w:val="007909DF"/>
    <w:rsid w:val="00795C2F"/>
    <w:rsid w:val="007A3466"/>
    <w:rsid w:val="007B4BE3"/>
    <w:rsid w:val="00810AA0"/>
    <w:rsid w:val="00820005"/>
    <w:rsid w:val="00837F3A"/>
    <w:rsid w:val="008F35D6"/>
    <w:rsid w:val="008F77F6"/>
    <w:rsid w:val="0092005B"/>
    <w:rsid w:val="00925EA0"/>
    <w:rsid w:val="009636E2"/>
    <w:rsid w:val="009704D2"/>
    <w:rsid w:val="009870E8"/>
    <w:rsid w:val="00994C44"/>
    <w:rsid w:val="00996672"/>
    <w:rsid w:val="009A27AD"/>
    <w:rsid w:val="00A07180"/>
    <w:rsid w:val="00A446FB"/>
    <w:rsid w:val="00A51417"/>
    <w:rsid w:val="00A61032"/>
    <w:rsid w:val="00A82D1E"/>
    <w:rsid w:val="00AA1B8F"/>
    <w:rsid w:val="00AA51BE"/>
    <w:rsid w:val="00AA7217"/>
    <w:rsid w:val="00AE12A8"/>
    <w:rsid w:val="00AE7D40"/>
    <w:rsid w:val="00AF27B5"/>
    <w:rsid w:val="00B100A9"/>
    <w:rsid w:val="00B476E7"/>
    <w:rsid w:val="00B70FA9"/>
    <w:rsid w:val="00BA148D"/>
    <w:rsid w:val="00BB0768"/>
    <w:rsid w:val="00BB6613"/>
    <w:rsid w:val="00BF3BC9"/>
    <w:rsid w:val="00C03504"/>
    <w:rsid w:val="00C20639"/>
    <w:rsid w:val="00C24C8E"/>
    <w:rsid w:val="00CA4981"/>
    <w:rsid w:val="00D27C56"/>
    <w:rsid w:val="00D51FCD"/>
    <w:rsid w:val="00DB2800"/>
    <w:rsid w:val="00DC38E1"/>
    <w:rsid w:val="00DC5FE9"/>
    <w:rsid w:val="00DE7336"/>
    <w:rsid w:val="00E52D50"/>
    <w:rsid w:val="00E6264A"/>
    <w:rsid w:val="00EA38A7"/>
    <w:rsid w:val="00EC70A1"/>
    <w:rsid w:val="00ED57A5"/>
    <w:rsid w:val="00EE065A"/>
    <w:rsid w:val="00EE19A3"/>
    <w:rsid w:val="00F01519"/>
    <w:rsid w:val="00F17EFF"/>
    <w:rsid w:val="00F24D60"/>
    <w:rsid w:val="00F82835"/>
    <w:rsid w:val="00F84427"/>
    <w:rsid w:val="00FA18E2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2017-08-08T08:34:00Z</cp:lastPrinted>
  <dcterms:created xsi:type="dcterms:W3CDTF">2020-08-12T15:03:00Z</dcterms:created>
  <dcterms:modified xsi:type="dcterms:W3CDTF">2020-09-09T06:35:00Z</dcterms:modified>
</cp:coreProperties>
</file>